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B04" w:rsidRPr="00FC2757" w:rsidRDefault="00612B04" w:rsidP="00FC2757">
      <w:pPr>
        <w:widowControl/>
        <w:autoSpaceDE/>
        <w:autoSpaceDN/>
        <w:spacing w:after="160" w:line="25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AVIS DE MISE EN CONCURRENCE</w:t>
      </w:r>
    </w:p>
    <w:p w:rsidR="00E65815" w:rsidRPr="00612B04" w:rsidRDefault="00612B04" w:rsidP="00612B04">
      <w:pPr>
        <w:widowControl/>
        <w:shd w:val="clear" w:color="auto" w:fill="FFFFFF"/>
        <w:autoSpaceDE/>
        <w:autoSpaceDN/>
        <w:spacing w:after="160" w:line="259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Procédure adaptée e</w:t>
      </w:r>
      <w:r w:rsidR="00E65815" w:rsidRPr="00E6581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n application des articles </w:t>
      </w:r>
      <w:r w:rsidR="00DE70E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L 2123-1 et R 2123-1</w:t>
      </w:r>
      <w:r w:rsidR="00E65815" w:rsidRPr="00E65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du code de la commande publique</w:t>
      </w:r>
    </w:p>
    <w:p w:rsidR="00784072" w:rsidRDefault="00784072" w:rsidP="00784072">
      <w:pPr>
        <w:widowControl/>
        <w:autoSpaceDE/>
        <w:autoSpaceDN/>
        <w:spacing w:after="160" w:line="254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Pouvoir adjudicateur ; Commune d’Eguilles, Place Gabriel Payeur, 13510 Eguilles.</w:t>
      </w:r>
      <w:bookmarkStart w:id="0" w:name="_GoBack"/>
      <w:bookmarkEnd w:id="0"/>
    </w:p>
    <w:p w:rsidR="008B212B" w:rsidRPr="007F5526" w:rsidRDefault="00DD31D9" w:rsidP="00784072">
      <w:pPr>
        <w:widowControl/>
        <w:autoSpaceDE/>
        <w:autoSpaceDN/>
        <w:spacing w:after="160"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7F5526">
        <w:rPr>
          <w:rFonts w:ascii="Times New Roman" w:hAnsi="Times New Roman" w:cs="Times New Roman"/>
          <w:b/>
          <w:sz w:val="24"/>
          <w:szCs w:val="24"/>
          <w:u w:val="single"/>
        </w:rPr>
        <w:t>Objet</w:t>
      </w:r>
      <w:r w:rsidRPr="007F5526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7F5526">
        <w:rPr>
          <w:rFonts w:ascii="Times New Roman" w:hAnsi="Times New Roman" w:cs="Times New Roman"/>
          <w:b/>
          <w:sz w:val="24"/>
          <w:szCs w:val="24"/>
          <w:u w:val="single"/>
        </w:rPr>
        <w:t>du</w:t>
      </w:r>
      <w:r w:rsidRPr="007F5526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7F5526">
        <w:rPr>
          <w:rFonts w:ascii="Times New Roman" w:hAnsi="Times New Roman" w:cs="Times New Roman"/>
          <w:b/>
          <w:sz w:val="24"/>
          <w:szCs w:val="24"/>
          <w:u w:val="single"/>
        </w:rPr>
        <w:t>marché</w:t>
      </w:r>
      <w:r w:rsidR="00FC2757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 </w:t>
      </w:r>
      <w:r w:rsidR="00FC275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B212B" w:rsidRPr="007F5526" w:rsidRDefault="008B212B">
      <w:pPr>
        <w:pStyle w:val="Corpsdetexte"/>
        <w:rPr>
          <w:rFonts w:ascii="Times New Roman" w:hAnsi="Times New Roman" w:cs="Times New Roman"/>
          <w:sz w:val="24"/>
          <w:szCs w:val="24"/>
        </w:rPr>
      </w:pPr>
    </w:p>
    <w:p w:rsidR="00CE3CF9" w:rsidRPr="007F5526" w:rsidRDefault="00AF453B" w:rsidP="005D1474">
      <w:pPr>
        <w:pStyle w:val="Corpsdetexte"/>
        <w:ind w:left="216"/>
        <w:jc w:val="both"/>
        <w:rPr>
          <w:rFonts w:ascii="Times New Roman" w:hAnsi="Times New Roman" w:cs="Times New Roman"/>
          <w:sz w:val="24"/>
          <w:szCs w:val="24"/>
        </w:rPr>
      </w:pPr>
      <w:r w:rsidRPr="007F5526">
        <w:rPr>
          <w:rFonts w:ascii="Times New Roman" w:hAnsi="Times New Roman" w:cs="Times New Roman"/>
          <w:sz w:val="24"/>
          <w:szCs w:val="24"/>
        </w:rPr>
        <w:t>Le projet concerne la démolition et reconstruction de trois terrains de tennis existants n° 2, 3 et 4,</w:t>
      </w:r>
      <w:r w:rsidR="00CE3CF9">
        <w:rPr>
          <w:rFonts w:ascii="Times New Roman" w:hAnsi="Times New Roman" w:cs="Times New Roman"/>
          <w:sz w:val="24"/>
          <w:szCs w:val="24"/>
        </w:rPr>
        <w:t xml:space="preserve"> </w:t>
      </w:r>
      <w:r w:rsidRPr="007F5526">
        <w:rPr>
          <w:rFonts w:ascii="Times New Roman" w:hAnsi="Times New Roman" w:cs="Times New Roman"/>
          <w:sz w:val="24"/>
          <w:szCs w:val="24"/>
        </w:rPr>
        <w:t>situés au 180, chemin de Rastel sur la commune d’Eguilles 13510, d</w:t>
      </w:r>
      <w:r w:rsidR="00CE3CF9">
        <w:rPr>
          <w:rFonts w:ascii="Times New Roman" w:hAnsi="Times New Roman" w:cs="Times New Roman"/>
          <w:sz w:val="24"/>
          <w:szCs w:val="24"/>
        </w:rPr>
        <w:t>ans l’enceinte du club de tennis mun</w:t>
      </w:r>
      <w:r w:rsidR="001A0BFC">
        <w:rPr>
          <w:rFonts w:ascii="Times New Roman" w:hAnsi="Times New Roman" w:cs="Times New Roman"/>
          <w:sz w:val="24"/>
          <w:szCs w:val="24"/>
        </w:rPr>
        <w:t>i</w:t>
      </w:r>
      <w:r w:rsidR="00CE3CF9">
        <w:rPr>
          <w:rFonts w:ascii="Times New Roman" w:hAnsi="Times New Roman" w:cs="Times New Roman"/>
          <w:sz w:val="24"/>
          <w:szCs w:val="24"/>
        </w:rPr>
        <w:t>cipal</w:t>
      </w:r>
      <w:r w:rsidRPr="007F5526">
        <w:rPr>
          <w:rFonts w:ascii="Times New Roman" w:hAnsi="Times New Roman" w:cs="Times New Roman"/>
          <w:sz w:val="24"/>
          <w:szCs w:val="24"/>
        </w:rPr>
        <w:t>.</w:t>
      </w:r>
    </w:p>
    <w:p w:rsidR="008B212B" w:rsidRPr="007F5526" w:rsidRDefault="008B212B">
      <w:pPr>
        <w:pStyle w:val="Corpsdetexte"/>
        <w:spacing w:before="1"/>
        <w:rPr>
          <w:rFonts w:ascii="Times New Roman" w:hAnsi="Times New Roman" w:cs="Times New Roman"/>
          <w:sz w:val="24"/>
          <w:szCs w:val="24"/>
        </w:rPr>
      </w:pPr>
    </w:p>
    <w:p w:rsidR="008B212B" w:rsidRDefault="00DD31D9">
      <w:pPr>
        <w:ind w:left="216"/>
        <w:jc w:val="both"/>
        <w:rPr>
          <w:rFonts w:ascii="Times New Roman" w:hAnsi="Times New Roman" w:cs="Times New Roman"/>
          <w:sz w:val="24"/>
          <w:szCs w:val="24"/>
        </w:rPr>
      </w:pPr>
      <w:r w:rsidRPr="007F5526">
        <w:rPr>
          <w:rFonts w:ascii="Times New Roman" w:hAnsi="Times New Roman" w:cs="Times New Roman"/>
          <w:b/>
          <w:sz w:val="24"/>
          <w:szCs w:val="24"/>
          <w:u w:val="single"/>
        </w:rPr>
        <w:t>Délais</w:t>
      </w:r>
      <w:r w:rsidRPr="007F5526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7F5526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Pr="007F5526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 xml:space="preserve"> </w:t>
      </w:r>
      <w:r w:rsidRPr="007F5526">
        <w:rPr>
          <w:rFonts w:ascii="Times New Roman" w:hAnsi="Times New Roman" w:cs="Times New Roman"/>
          <w:b/>
          <w:sz w:val="24"/>
          <w:szCs w:val="24"/>
          <w:u w:val="single"/>
        </w:rPr>
        <w:t>réalisation</w:t>
      </w:r>
      <w:r w:rsidRPr="007F5526">
        <w:rPr>
          <w:rFonts w:ascii="Times New Roman" w:hAnsi="Times New Roman" w:cs="Times New Roman"/>
          <w:sz w:val="24"/>
          <w:szCs w:val="24"/>
        </w:rPr>
        <w:t>:</w:t>
      </w:r>
      <w:r w:rsidRPr="007F55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5526">
        <w:rPr>
          <w:rFonts w:ascii="Times New Roman" w:hAnsi="Times New Roman" w:cs="Times New Roman"/>
          <w:sz w:val="24"/>
          <w:szCs w:val="24"/>
        </w:rPr>
        <w:t>Les</w:t>
      </w:r>
      <w:r w:rsidRPr="007F55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5526">
        <w:rPr>
          <w:rFonts w:ascii="Times New Roman" w:hAnsi="Times New Roman" w:cs="Times New Roman"/>
          <w:sz w:val="24"/>
          <w:szCs w:val="24"/>
        </w:rPr>
        <w:t>travaux</w:t>
      </w:r>
      <w:r w:rsidRPr="007F55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5526">
        <w:rPr>
          <w:rFonts w:ascii="Times New Roman" w:hAnsi="Times New Roman" w:cs="Times New Roman"/>
          <w:sz w:val="24"/>
          <w:szCs w:val="24"/>
        </w:rPr>
        <w:t>devront</w:t>
      </w:r>
      <w:r w:rsidRPr="007F55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5526">
        <w:rPr>
          <w:rFonts w:ascii="Times New Roman" w:hAnsi="Times New Roman" w:cs="Times New Roman"/>
          <w:sz w:val="24"/>
          <w:szCs w:val="24"/>
        </w:rPr>
        <w:t>avoir</w:t>
      </w:r>
      <w:r w:rsidRPr="007F55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5526">
        <w:rPr>
          <w:rFonts w:ascii="Times New Roman" w:hAnsi="Times New Roman" w:cs="Times New Roman"/>
          <w:sz w:val="24"/>
          <w:szCs w:val="24"/>
        </w:rPr>
        <w:t>lieu</w:t>
      </w:r>
      <w:r w:rsidR="00CE3CF9">
        <w:rPr>
          <w:rFonts w:ascii="Times New Roman" w:hAnsi="Times New Roman" w:cs="Times New Roman"/>
          <w:spacing w:val="-1"/>
          <w:sz w:val="24"/>
          <w:szCs w:val="24"/>
        </w:rPr>
        <w:t xml:space="preserve"> impérativement </w:t>
      </w:r>
      <w:r w:rsidR="00AF453B" w:rsidRPr="007F5526">
        <w:rPr>
          <w:rFonts w:ascii="Times New Roman" w:hAnsi="Times New Roman" w:cs="Times New Roman"/>
          <w:sz w:val="24"/>
          <w:szCs w:val="24"/>
        </w:rPr>
        <w:t>durant l’été 2022</w:t>
      </w:r>
      <w:r w:rsidRPr="007F5526">
        <w:rPr>
          <w:rFonts w:ascii="Times New Roman" w:hAnsi="Times New Roman" w:cs="Times New Roman"/>
          <w:sz w:val="24"/>
          <w:szCs w:val="24"/>
        </w:rPr>
        <w:t>.</w:t>
      </w:r>
    </w:p>
    <w:p w:rsidR="002F5E97" w:rsidRPr="007F5526" w:rsidRDefault="002F5E97" w:rsidP="002F5E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12B" w:rsidRPr="007F5526" w:rsidRDefault="00DD31D9">
      <w:pPr>
        <w:pStyle w:val="Titre3"/>
        <w:rPr>
          <w:rFonts w:ascii="Times New Roman" w:hAnsi="Times New Roman" w:cs="Times New Roman"/>
          <w:sz w:val="24"/>
          <w:szCs w:val="24"/>
          <w:u w:val="none"/>
        </w:rPr>
      </w:pPr>
      <w:r w:rsidRPr="007F5526">
        <w:rPr>
          <w:rFonts w:ascii="Times New Roman" w:hAnsi="Times New Roman" w:cs="Times New Roman"/>
          <w:sz w:val="24"/>
          <w:szCs w:val="24"/>
        </w:rPr>
        <w:t>Déroulement</w:t>
      </w:r>
      <w:r w:rsidRPr="007F55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5526">
        <w:rPr>
          <w:rFonts w:ascii="Times New Roman" w:hAnsi="Times New Roman" w:cs="Times New Roman"/>
          <w:sz w:val="24"/>
          <w:szCs w:val="24"/>
        </w:rPr>
        <w:t>de</w:t>
      </w:r>
      <w:r w:rsidRPr="007F55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5526">
        <w:rPr>
          <w:rFonts w:ascii="Times New Roman" w:hAnsi="Times New Roman" w:cs="Times New Roman"/>
          <w:sz w:val="24"/>
          <w:szCs w:val="24"/>
        </w:rPr>
        <w:t>la</w:t>
      </w:r>
      <w:r w:rsidRPr="007F55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5526">
        <w:rPr>
          <w:rFonts w:ascii="Times New Roman" w:hAnsi="Times New Roman" w:cs="Times New Roman"/>
          <w:sz w:val="24"/>
          <w:szCs w:val="24"/>
        </w:rPr>
        <w:t>procédure</w:t>
      </w:r>
      <w:r w:rsidRPr="007F552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5526">
        <w:rPr>
          <w:rFonts w:ascii="Times New Roman" w:hAnsi="Times New Roman" w:cs="Times New Roman"/>
          <w:sz w:val="24"/>
          <w:szCs w:val="24"/>
        </w:rPr>
        <w:t>:</w:t>
      </w:r>
      <w:r w:rsidR="00612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12B" w:rsidRPr="007F5526" w:rsidRDefault="008B212B">
      <w:pPr>
        <w:pStyle w:val="Corpsdetexte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:rsidR="008B212B" w:rsidRPr="007F5526" w:rsidRDefault="00DD31D9">
      <w:pPr>
        <w:spacing w:before="59"/>
        <w:ind w:left="216"/>
        <w:rPr>
          <w:rFonts w:ascii="Times New Roman" w:hAnsi="Times New Roman" w:cs="Times New Roman"/>
          <w:b/>
          <w:sz w:val="24"/>
          <w:szCs w:val="24"/>
        </w:rPr>
      </w:pPr>
      <w:r w:rsidRPr="007F5526">
        <w:rPr>
          <w:rFonts w:ascii="Times New Roman" w:hAnsi="Times New Roman" w:cs="Times New Roman"/>
          <w:b/>
          <w:sz w:val="24"/>
          <w:szCs w:val="24"/>
        </w:rPr>
        <w:t>L'attribution</w:t>
      </w:r>
      <w:r w:rsidRPr="007F552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F5526">
        <w:rPr>
          <w:rFonts w:ascii="Times New Roman" w:hAnsi="Times New Roman" w:cs="Times New Roman"/>
          <w:b/>
          <w:sz w:val="24"/>
          <w:szCs w:val="24"/>
        </w:rPr>
        <w:t>du</w:t>
      </w:r>
      <w:r w:rsidRPr="007F552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F5526">
        <w:rPr>
          <w:rFonts w:ascii="Times New Roman" w:hAnsi="Times New Roman" w:cs="Times New Roman"/>
          <w:b/>
          <w:sz w:val="24"/>
          <w:szCs w:val="24"/>
        </w:rPr>
        <w:t>marché</w:t>
      </w:r>
      <w:r w:rsidRPr="007F552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F5526">
        <w:rPr>
          <w:rFonts w:ascii="Times New Roman" w:hAnsi="Times New Roman" w:cs="Times New Roman"/>
          <w:b/>
          <w:sz w:val="24"/>
          <w:szCs w:val="24"/>
        </w:rPr>
        <w:t>se</w:t>
      </w:r>
      <w:r w:rsidRPr="007F552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F5526">
        <w:rPr>
          <w:rFonts w:ascii="Times New Roman" w:hAnsi="Times New Roman" w:cs="Times New Roman"/>
          <w:b/>
          <w:sz w:val="24"/>
          <w:szCs w:val="24"/>
        </w:rPr>
        <w:t>déroulera</w:t>
      </w:r>
      <w:r w:rsidRPr="007F552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F5526">
        <w:rPr>
          <w:rFonts w:ascii="Times New Roman" w:hAnsi="Times New Roman" w:cs="Times New Roman"/>
          <w:b/>
          <w:sz w:val="24"/>
          <w:szCs w:val="24"/>
        </w:rPr>
        <w:t>en</w:t>
      </w:r>
      <w:r w:rsidRPr="007F552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F5526">
        <w:rPr>
          <w:rFonts w:ascii="Times New Roman" w:hAnsi="Times New Roman" w:cs="Times New Roman"/>
          <w:b/>
          <w:sz w:val="24"/>
          <w:szCs w:val="24"/>
        </w:rPr>
        <w:t>2</w:t>
      </w:r>
      <w:r w:rsidRPr="007F552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F5526">
        <w:rPr>
          <w:rFonts w:ascii="Times New Roman" w:hAnsi="Times New Roman" w:cs="Times New Roman"/>
          <w:b/>
          <w:sz w:val="24"/>
          <w:szCs w:val="24"/>
        </w:rPr>
        <w:t>phases</w:t>
      </w:r>
      <w:r w:rsidRPr="007F5526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7F5526">
        <w:rPr>
          <w:rFonts w:ascii="Times New Roman" w:hAnsi="Times New Roman" w:cs="Times New Roman"/>
          <w:b/>
          <w:sz w:val="24"/>
          <w:szCs w:val="24"/>
        </w:rPr>
        <w:t>:</w:t>
      </w:r>
    </w:p>
    <w:p w:rsidR="008B212B" w:rsidRPr="007F5526" w:rsidRDefault="008B212B">
      <w:pPr>
        <w:pStyle w:val="Corpsdetexte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8B212B" w:rsidRPr="007F5526" w:rsidRDefault="00DD31D9" w:rsidP="00612B04">
      <w:pPr>
        <w:spacing w:line="482" w:lineRule="auto"/>
        <w:ind w:left="216" w:right="2480"/>
        <w:rPr>
          <w:rFonts w:ascii="Times New Roman" w:hAnsi="Times New Roman" w:cs="Times New Roman"/>
          <w:sz w:val="24"/>
          <w:szCs w:val="24"/>
        </w:rPr>
      </w:pPr>
      <w:r w:rsidRPr="007F5526">
        <w:rPr>
          <w:rFonts w:ascii="Times New Roman" w:hAnsi="Times New Roman" w:cs="Times New Roman"/>
          <w:sz w:val="24"/>
          <w:szCs w:val="24"/>
        </w:rPr>
        <w:t xml:space="preserve">1, </w:t>
      </w:r>
      <w:r w:rsidRPr="007F5526">
        <w:rPr>
          <w:rFonts w:ascii="Times New Roman" w:hAnsi="Times New Roman" w:cs="Times New Roman"/>
          <w:b/>
          <w:sz w:val="24"/>
          <w:szCs w:val="24"/>
        </w:rPr>
        <w:t>Une vis</w:t>
      </w:r>
      <w:r w:rsidR="00CE3CF9">
        <w:rPr>
          <w:rFonts w:ascii="Times New Roman" w:hAnsi="Times New Roman" w:cs="Times New Roman"/>
          <w:b/>
          <w:sz w:val="24"/>
          <w:szCs w:val="24"/>
        </w:rPr>
        <w:t>ite obligatoire sur rendez-vous.</w:t>
      </w:r>
      <w:r w:rsidR="00612B04" w:rsidRPr="007F5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12B" w:rsidRPr="007F5526" w:rsidRDefault="00DD31D9">
      <w:pPr>
        <w:pStyle w:val="Corpsdetexte"/>
        <w:ind w:left="216" w:right="179"/>
        <w:rPr>
          <w:rFonts w:ascii="Times New Roman" w:hAnsi="Times New Roman" w:cs="Times New Roman"/>
          <w:sz w:val="24"/>
          <w:szCs w:val="24"/>
        </w:rPr>
      </w:pPr>
      <w:r w:rsidRPr="007F5526">
        <w:rPr>
          <w:rFonts w:ascii="Times New Roman" w:hAnsi="Times New Roman" w:cs="Times New Roman"/>
          <w:sz w:val="24"/>
          <w:szCs w:val="24"/>
        </w:rPr>
        <w:t>2,</w:t>
      </w:r>
      <w:r w:rsidRPr="007F55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5526">
        <w:rPr>
          <w:rFonts w:ascii="Times New Roman" w:hAnsi="Times New Roman" w:cs="Times New Roman"/>
          <w:b/>
          <w:sz w:val="24"/>
          <w:szCs w:val="24"/>
        </w:rPr>
        <w:t>Une</w:t>
      </w:r>
      <w:r w:rsidRPr="007F552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F5526">
        <w:rPr>
          <w:rFonts w:ascii="Times New Roman" w:hAnsi="Times New Roman" w:cs="Times New Roman"/>
          <w:b/>
          <w:sz w:val="24"/>
          <w:szCs w:val="24"/>
        </w:rPr>
        <w:t>phase</w:t>
      </w:r>
      <w:r w:rsidRPr="007F552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F5526">
        <w:rPr>
          <w:rFonts w:ascii="Times New Roman" w:hAnsi="Times New Roman" w:cs="Times New Roman"/>
          <w:b/>
          <w:sz w:val="24"/>
          <w:szCs w:val="24"/>
        </w:rPr>
        <w:t>de dialogue</w:t>
      </w:r>
      <w:r w:rsidRPr="007F552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7F5526">
        <w:rPr>
          <w:rFonts w:ascii="Times New Roman" w:hAnsi="Times New Roman" w:cs="Times New Roman"/>
          <w:b/>
          <w:sz w:val="24"/>
          <w:szCs w:val="24"/>
        </w:rPr>
        <w:t>compétitif</w:t>
      </w:r>
      <w:r w:rsidRPr="007F5526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7F5526">
        <w:rPr>
          <w:rFonts w:ascii="Times New Roman" w:hAnsi="Times New Roman" w:cs="Times New Roman"/>
          <w:sz w:val="24"/>
          <w:szCs w:val="24"/>
        </w:rPr>
        <w:t>avec le</w:t>
      </w:r>
      <w:r w:rsidRPr="007F55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5526">
        <w:rPr>
          <w:rFonts w:ascii="Times New Roman" w:hAnsi="Times New Roman" w:cs="Times New Roman"/>
          <w:sz w:val="24"/>
          <w:szCs w:val="24"/>
        </w:rPr>
        <w:t>ou</w:t>
      </w:r>
      <w:r w:rsidRPr="007F55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5526">
        <w:rPr>
          <w:rFonts w:ascii="Times New Roman" w:hAnsi="Times New Roman" w:cs="Times New Roman"/>
          <w:sz w:val="24"/>
          <w:szCs w:val="24"/>
        </w:rPr>
        <w:t>les candidats</w:t>
      </w:r>
      <w:r w:rsidRPr="007F55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5526">
        <w:rPr>
          <w:rFonts w:ascii="Times New Roman" w:hAnsi="Times New Roman" w:cs="Times New Roman"/>
          <w:sz w:val="24"/>
          <w:szCs w:val="24"/>
        </w:rPr>
        <w:t>qui</w:t>
      </w:r>
      <w:r w:rsidRPr="007F55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5526">
        <w:rPr>
          <w:rFonts w:ascii="Times New Roman" w:hAnsi="Times New Roman" w:cs="Times New Roman"/>
          <w:sz w:val="24"/>
          <w:szCs w:val="24"/>
        </w:rPr>
        <w:t>auront</w:t>
      </w:r>
      <w:r w:rsidRPr="007F55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5526">
        <w:rPr>
          <w:rFonts w:ascii="Times New Roman" w:hAnsi="Times New Roman" w:cs="Times New Roman"/>
          <w:sz w:val="24"/>
          <w:szCs w:val="24"/>
        </w:rPr>
        <w:t>remis</w:t>
      </w:r>
      <w:r w:rsidRPr="007F55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5526">
        <w:rPr>
          <w:rFonts w:ascii="Times New Roman" w:hAnsi="Times New Roman" w:cs="Times New Roman"/>
          <w:sz w:val="24"/>
          <w:szCs w:val="24"/>
        </w:rPr>
        <w:t>une offre</w:t>
      </w:r>
      <w:r w:rsidRPr="007F552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F5526">
        <w:rPr>
          <w:rFonts w:ascii="Times New Roman" w:hAnsi="Times New Roman" w:cs="Times New Roman"/>
          <w:sz w:val="24"/>
          <w:szCs w:val="24"/>
        </w:rPr>
        <w:t>recevable</w:t>
      </w:r>
      <w:r w:rsidRPr="007F55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5526">
        <w:rPr>
          <w:rFonts w:ascii="Times New Roman" w:hAnsi="Times New Roman" w:cs="Times New Roman"/>
          <w:sz w:val="24"/>
          <w:szCs w:val="24"/>
        </w:rPr>
        <w:t>et</w:t>
      </w:r>
      <w:r w:rsidRPr="007F552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F5526">
        <w:rPr>
          <w:rFonts w:ascii="Times New Roman" w:hAnsi="Times New Roman" w:cs="Times New Roman"/>
          <w:sz w:val="24"/>
          <w:szCs w:val="24"/>
        </w:rPr>
        <w:t>conforme</w:t>
      </w:r>
      <w:r w:rsidRPr="007F5526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7F5526">
        <w:rPr>
          <w:rFonts w:ascii="Times New Roman" w:hAnsi="Times New Roman" w:cs="Times New Roman"/>
          <w:sz w:val="24"/>
          <w:szCs w:val="24"/>
        </w:rPr>
        <w:t>à l’estimation de la maitrise d’ouvrage. Ce dialogue portera sur les détails techniques de réalisation, les prix et</w:t>
      </w:r>
      <w:r w:rsidRPr="007F552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F5526">
        <w:rPr>
          <w:rFonts w:ascii="Times New Roman" w:hAnsi="Times New Roman" w:cs="Times New Roman"/>
          <w:sz w:val="24"/>
          <w:szCs w:val="24"/>
        </w:rPr>
        <w:t>les</w:t>
      </w:r>
      <w:r w:rsidRPr="007F55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5526">
        <w:rPr>
          <w:rFonts w:ascii="Times New Roman" w:hAnsi="Times New Roman" w:cs="Times New Roman"/>
          <w:sz w:val="24"/>
          <w:szCs w:val="24"/>
        </w:rPr>
        <w:t>délais</w:t>
      </w:r>
      <w:r w:rsidRPr="007F55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5526">
        <w:rPr>
          <w:rFonts w:ascii="Times New Roman" w:hAnsi="Times New Roman" w:cs="Times New Roman"/>
          <w:sz w:val="24"/>
          <w:szCs w:val="24"/>
        </w:rPr>
        <w:t>de</w:t>
      </w:r>
      <w:r w:rsidRPr="007F552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F5526">
        <w:rPr>
          <w:rFonts w:ascii="Times New Roman" w:hAnsi="Times New Roman" w:cs="Times New Roman"/>
          <w:sz w:val="24"/>
          <w:szCs w:val="24"/>
        </w:rPr>
        <w:t>réalisation.</w:t>
      </w:r>
    </w:p>
    <w:p w:rsidR="001A0BFC" w:rsidRPr="007F5526" w:rsidRDefault="001A0BFC">
      <w:pPr>
        <w:pStyle w:val="Corpsdetexte"/>
        <w:rPr>
          <w:rFonts w:ascii="Times New Roman" w:hAnsi="Times New Roman" w:cs="Times New Roman"/>
          <w:sz w:val="24"/>
          <w:szCs w:val="24"/>
        </w:rPr>
      </w:pPr>
    </w:p>
    <w:p w:rsidR="00297C9E" w:rsidRPr="007F5526" w:rsidRDefault="00297C9E" w:rsidP="00297C9E">
      <w:pPr>
        <w:pStyle w:val="Titre3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Téléchargement du dossier de consultation</w:t>
      </w:r>
      <w:r w:rsidRPr="007F55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5526">
        <w:rPr>
          <w:rFonts w:ascii="Times New Roman" w:hAnsi="Times New Roman" w:cs="Times New Roman"/>
          <w:sz w:val="24"/>
          <w:szCs w:val="24"/>
        </w:rPr>
        <w:t>:</w:t>
      </w:r>
    </w:p>
    <w:p w:rsidR="008B212B" w:rsidRDefault="008B212B">
      <w:pPr>
        <w:pStyle w:val="Corpsdetexte"/>
        <w:spacing w:before="1"/>
        <w:rPr>
          <w:rFonts w:ascii="Times New Roman" w:hAnsi="Times New Roman" w:cs="Times New Roman"/>
          <w:sz w:val="24"/>
          <w:szCs w:val="24"/>
        </w:rPr>
      </w:pPr>
    </w:p>
    <w:p w:rsidR="00297C9E" w:rsidRDefault="00297C9E" w:rsidP="00297C9E">
      <w:pPr>
        <w:pStyle w:val="Corpsdetexte"/>
        <w:spacing w:before="1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voie électronique exclusivement sur la plateforme dématérialisée </w:t>
      </w:r>
    </w:p>
    <w:p w:rsidR="00297C9E" w:rsidRPr="005D1474" w:rsidRDefault="00784072" w:rsidP="00297C9E">
      <w:pPr>
        <w:pStyle w:val="Corpsdetexte"/>
        <w:spacing w:before="1"/>
        <w:ind w:left="284"/>
        <w:rPr>
          <w:rFonts w:ascii="Times New Roman" w:hAnsi="Times New Roman" w:cs="Times New Roman"/>
          <w:sz w:val="32"/>
          <w:szCs w:val="24"/>
        </w:rPr>
      </w:pPr>
      <w:hyperlink r:id="rId5" w:history="1">
        <w:r w:rsidR="00297C9E" w:rsidRPr="005D1474">
          <w:rPr>
            <w:rStyle w:val="Lienhypertexte"/>
            <w:rFonts w:ascii="Times New Roman" w:hAnsi="Times New Roman" w:cs="Times New Roman"/>
            <w:sz w:val="32"/>
            <w:szCs w:val="24"/>
          </w:rPr>
          <w:t>http://mairieeguilles.e-marchespublics.com</w:t>
        </w:r>
      </w:hyperlink>
    </w:p>
    <w:p w:rsidR="00297C9E" w:rsidRDefault="00297C9E" w:rsidP="00297C9E">
      <w:pPr>
        <w:pStyle w:val="Corpsdetexte"/>
        <w:spacing w:before="1"/>
        <w:ind w:firstLine="216"/>
        <w:rPr>
          <w:rFonts w:ascii="Times New Roman" w:hAnsi="Times New Roman" w:cs="Times New Roman"/>
          <w:sz w:val="24"/>
          <w:szCs w:val="24"/>
        </w:rPr>
      </w:pPr>
    </w:p>
    <w:p w:rsidR="008B212B" w:rsidRPr="007F5526" w:rsidRDefault="008B212B">
      <w:pPr>
        <w:pStyle w:val="Corpsdetexte"/>
        <w:rPr>
          <w:rFonts w:ascii="Times New Roman" w:hAnsi="Times New Roman" w:cs="Times New Roman"/>
          <w:sz w:val="24"/>
          <w:szCs w:val="24"/>
        </w:rPr>
      </w:pPr>
    </w:p>
    <w:p w:rsidR="008B212B" w:rsidRPr="007F5526" w:rsidRDefault="00DD31D9">
      <w:pPr>
        <w:pStyle w:val="Titre3"/>
        <w:rPr>
          <w:rFonts w:ascii="Times New Roman" w:hAnsi="Times New Roman" w:cs="Times New Roman"/>
          <w:sz w:val="24"/>
          <w:szCs w:val="24"/>
          <w:u w:val="none"/>
        </w:rPr>
      </w:pPr>
      <w:r w:rsidRPr="007F5526">
        <w:rPr>
          <w:rFonts w:ascii="Times New Roman" w:hAnsi="Times New Roman" w:cs="Times New Roman"/>
          <w:sz w:val="24"/>
          <w:szCs w:val="24"/>
        </w:rPr>
        <w:t>Contraintes</w:t>
      </w:r>
      <w:r w:rsidRPr="007F552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F5526">
        <w:rPr>
          <w:rFonts w:ascii="Times New Roman" w:hAnsi="Times New Roman" w:cs="Times New Roman"/>
          <w:sz w:val="24"/>
          <w:szCs w:val="24"/>
        </w:rPr>
        <w:t>particulières :</w:t>
      </w:r>
    </w:p>
    <w:p w:rsidR="008B212B" w:rsidRPr="007F5526" w:rsidRDefault="00612B04" w:rsidP="00612B04">
      <w:pPr>
        <w:pStyle w:val="Corpsdetexte"/>
        <w:spacing w:before="1"/>
        <w:ind w:left="2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Durée du chantier 10 semaine durant en période estivale sans</w:t>
      </w:r>
      <w:r w:rsidR="00DD31D9" w:rsidRPr="007F55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fermeture ou </w:t>
      </w:r>
      <w:r w:rsidR="002F5E97">
        <w:rPr>
          <w:rFonts w:ascii="Times New Roman" w:hAnsi="Times New Roman" w:cs="Times New Roman"/>
          <w:sz w:val="24"/>
          <w:szCs w:val="24"/>
        </w:rPr>
        <w:t xml:space="preserve">arrêt du chantier pour congés durant la phase </w:t>
      </w:r>
      <w:r>
        <w:rPr>
          <w:rFonts w:ascii="Times New Roman" w:hAnsi="Times New Roman" w:cs="Times New Roman"/>
          <w:sz w:val="24"/>
          <w:szCs w:val="24"/>
        </w:rPr>
        <w:t>réalisation</w:t>
      </w:r>
    </w:p>
    <w:p w:rsidR="008B212B" w:rsidRPr="007F5526" w:rsidRDefault="008B212B">
      <w:pPr>
        <w:pStyle w:val="Corpsdetexte"/>
        <w:spacing w:before="11"/>
        <w:rPr>
          <w:rFonts w:ascii="Times New Roman" w:hAnsi="Times New Roman" w:cs="Times New Roman"/>
          <w:sz w:val="24"/>
          <w:szCs w:val="24"/>
        </w:rPr>
      </w:pPr>
    </w:p>
    <w:p w:rsidR="008B212B" w:rsidRPr="007F5526" w:rsidRDefault="00DD31D9">
      <w:pPr>
        <w:pStyle w:val="Titre3"/>
        <w:spacing w:before="1"/>
        <w:rPr>
          <w:rFonts w:ascii="Times New Roman" w:hAnsi="Times New Roman" w:cs="Times New Roman"/>
          <w:sz w:val="24"/>
          <w:szCs w:val="24"/>
          <w:u w:val="none"/>
        </w:rPr>
      </w:pPr>
      <w:r w:rsidRPr="007F5526">
        <w:rPr>
          <w:rFonts w:ascii="Times New Roman" w:hAnsi="Times New Roman" w:cs="Times New Roman"/>
          <w:sz w:val="24"/>
          <w:szCs w:val="24"/>
        </w:rPr>
        <w:t>Critères</w:t>
      </w:r>
      <w:r w:rsidRPr="007F55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5526">
        <w:rPr>
          <w:rFonts w:ascii="Times New Roman" w:hAnsi="Times New Roman" w:cs="Times New Roman"/>
          <w:sz w:val="24"/>
          <w:szCs w:val="24"/>
        </w:rPr>
        <w:t>de</w:t>
      </w:r>
      <w:r w:rsidRPr="007F55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5526">
        <w:rPr>
          <w:rFonts w:ascii="Times New Roman" w:hAnsi="Times New Roman" w:cs="Times New Roman"/>
          <w:sz w:val="24"/>
          <w:szCs w:val="24"/>
        </w:rPr>
        <w:t>jugement</w:t>
      </w:r>
      <w:r w:rsidRPr="007F552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F5526">
        <w:rPr>
          <w:rFonts w:ascii="Times New Roman" w:hAnsi="Times New Roman" w:cs="Times New Roman"/>
          <w:sz w:val="24"/>
          <w:szCs w:val="24"/>
        </w:rPr>
        <w:t>des</w:t>
      </w:r>
      <w:r w:rsidRPr="007F552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F5526">
        <w:rPr>
          <w:rFonts w:ascii="Times New Roman" w:hAnsi="Times New Roman" w:cs="Times New Roman"/>
          <w:sz w:val="24"/>
          <w:szCs w:val="24"/>
        </w:rPr>
        <w:t>offres :</w:t>
      </w:r>
    </w:p>
    <w:p w:rsidR="008B212B" w:rsidRPr="007F5526" w:rsidRDefault="008B212B">
      <w:pPr>
        <w:pStyle w:val="Corpsdetexte"/>
        <w:rPr>
          <w:rFonts w:ascii="Times New Roman" w:hAnsi="Times New Roman" w:cs="Times New Roman"/>
          <w:b/>
          <w:sz w:val="24"/>
          <w:szCs w:val="24"/>
        </w:rPr>
      </w:pPr>
    </w:p>
    <w:p w:rsidR="008B212B" w:rsidRPr="007F5526" w:rsidRDefault="00DD31D9">
      <w:pPr>
        <w:pStyle w:val="Paragraphedeliste"/>
        <w:numPr>
          <w:ilvl w:val="0"/>
          <w:numId w:val="1"/>
        </w:numPr>
        <w:tabs>
          <w:tab w:val="left" w:pos="921"/>
          <w:tab w:val="left" w:pos="922"/>
        </w:tabs>
        <w:spacing w:before="1" w:line="255" w:lineRule="exact"/>
        <w:rPr>
          <w:rFonts w:ascii="Times New Roman" w:hAnsi="Times New Roman" w:cs="Times New Roman"/>
          <w:sz w:val="24"/>
          <w:szCs w:val="24"/>
        </w:rPr>
      </w:pPr>
      <w:r w:rsidRPr="001A0BFC">
        <w:rPr>
          <w:rFonts w:ascii="Times New Roman" w:hAnsi="Times New Roman" w:cs="Times New Roman"/>
          <w:b/>
          <w:sz w:val="24"/>
          <w:szCs w:val="24"/>
        </w:rPr>
        <w:t>Prix</w:t>
      </w:r>
      <w:r w:rsidRPr="001A0BF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A0BFC">
        <w:rPr>
          <w:rFonts w:ascii="Times New Roman" w:hAnsi="Times New Roman" w:cs="Times New Roman"/>
          <w:b/>
          <w:sz w:val="24"/>
          <w:szCs w:val="24"/>
        </w:rPr>
        <w:t>:</w:t>
      </w:r>
      <w:r w:rsidRPr="007F55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C694B">
        <w:rPr>
          <w:rFonts w:ascii="Times New Roman" w:hAnsi="Times New Roman" w:cs="Times New Roman"/>
          <w:sz w:val="24"/>
          <w:szCs w:val="24"/>
        </w:rPr>
        <w:t>5</w:t>
      </w:r>
      <w:r w:rsidRPr="007F5526">
        <w:rPr>
          <w:rFonts w:ascii="Times New Roman" w:hAnsi="Times New Roman" w:cs="Times New Roman"/>
          <w:sz w:val="24"/>
          <w:szCs w:val="24"/>
        </w:rPr>
        <w:t>0</w:t>
      </w:r>
      <w:r w:rsidRPr="007F55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F5526">
        <w:rPr>
          <w:rFonts w:ascii="Times New Roman" w:hAnsi="Times New Roman" w:cs="Times New Roman"/>
          <w:sz w:val="24"/>
          <w:szCs w:val="24"/>
        </w:rPr>
        <w:t>%</w:t>
      </w:r>
      <w:r w:rsidRPr="007F552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612B04" w:rsidRDefault="00DD31D9" w:rsidP="004F2EFE">
      <w:pPr>
        <w:pStyle w:val="Paragraphedeliste"/>
        <w:numPr>
          <w:ilvl w:val="0"/>
          <w:numId w:val="1"/>
        </w:numPr>
        <w:tabs>
          <w:tab w:val="left" w:pos="921"/>
          <w:tab w:val="left" w:pos="922"/>
        </w:tabs>
        <w:spacing w:line="240" w:lineRule="auto"/>
        <w:ind w:left="921" w:right="179"/>
        <w:rPr>
          <w:rFonts w:ascii="Times New Roman" w:hAnsi="Times New Roman" w:cs="Times New Roman"/>
          <w:sz w:val="24"/>
          <w:szCs w:val="24"/>
        </w:rPr>
      </w:pPr>
      <w:r w:rsidRPr="00BC694B">
        <w:rPr>
          <w:rFonts w:ascii="Times New Roman" w:hAnsi="Times New Roman" w:cs="Times New Roman"/>
          <w:b/>
          <w:sz w:val="24"/>
          <w:szCs w:val="24"/>
        </w:rPr>
        <w:t>Valeur technique</w:t>
      </w:r>
      <w:r w:rsidR="00BC694B">
        <w:rPr>
          <w:rFonts w:ascii="Times New Roman" w:hAnsi="Times New Roman" w:cs="Times New Roman"/>
          <w:sz w:val="24"/>
          <w:szCs w:val="24"/>
        </w:rPr>
        <w:t xml:space="preserve"> : 5</w:t>
      </w:r>
      <w:r w:rsidRPr="00BC694B">
        <w:rPr>
          <w:rFonts w:ascii="Times New Roman" w:hAnsi="Times New Roman" w:cs="Times New Roman"/>
          <w:sz w:val="24"/>
          <w:szCs w:val="24"/>
        </w:rPr>
        <w:t xml:space="preserve">0 % </w:t>
      </w:r>
    </w:p>
    <w:p w:rsidR="008B212B" w:rsidRPr="00612B04" w:rsidRDefault="00BC694B" w:rsidP="00612B04">
      <w:pPr>
        <w:tabs>
          <w:tab w:val="left" w:pos="921"/>
          <w:tab w:val="left" w:pos="922"/>
        </w:tabs>
        <w:ind w:right="179"/>
        <w:rPr>
          <w:rFonts w:ascii="Times New Roman" w:hAnsi="Times New Roman" w:cs="Times New Roman"/>
          <w:sz w:val="24"/>
          <w:szCs w:val="24"/>
        </w:rPr>
      </w:pPr>
      <w:r w:rsidRPr="00612B04">
        <w:rPr>
          <w:rFonts w:ascii="Times New Roman" w:hAnsi="Times New Roman" w:cs="Times New Roman"/>
          <w:sz w:val="24"/>
          <w:szCs w:val="24"/>
        </w:rPr>
        <w:t>.</w:t>
      </w:r>
    </w:p>
    <w:p w:rsidR="008B212B" w:rsidRPr="007F5526" w:rsidRDefault="00DD31D9">
      <w:pPr>
        <w:ind w:left="216"/>
        <w:rPr>
          <w:rFonts w:ascii="Times New Roman" w:hAnsi="Times New Roman" w:cs="Times New Roman"/>
          <w:b/>
          <w:sz w:val="24"/>
          <w:szCs w:val="24"/>
        </w:rPr>
      </w:pPr>
      <w:r w:rsidRPr="007F5526">
        <w:rPr>
          <w:rFonts w:ascii="Times New Roman" w:hAnsi="Times New Roman" w:cs="Times New Roman"/>
          <w:b/>
          <w:sz w:val="24"/>
          <w:szCs w:val="24"/>
          <w:u w:val="single"/>
        </w:rPr>
        <w:t>Date</w:t>
      </w:r>
      <w:r w:rsidRPr="007F5526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7F5526">
        <w:rPr>
          <w:rFonts w:ascii="Times New Roman" w:hAnsi="Times New Roman" w:cs="Times New Roman"/>
          <w:b/>
          <w:sz w:val="24"/>
          <w:szCs w:val="24"/>
          <w:u w:val="single"/>
        </w:rPr>
        <w:t>et</w:t>
      </w:r>
      <w:r w:rsidRPr="007F5526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 xml:space="preserve"> </w:t>
      </w:r>
      <w:r w:rsidRPr="007F5526">
        <w:rPr>
          <w:rFonts w:ascii="Times New Roman" w:hAnsi="Times New Roman" w:cs="Times New Roman"/>
          <w:b/>
          <w:sz w:val="24"/>
          <w:szCs w:val="24"/>
          <w:u w:val="single"/>
        </w:rPr>
        <w:t>heure</w:t>
      </w:r>
      <w:r w:rsidRPr="007F5526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7F5526">
        <w:rPr>
          <w:rFonts w:ascii="Times New Roman" w:hAnsi="Times New Roman" w:cs="Times New Roman"/>
          <w:b/>
          <w:sz w:val="24"/>
          <w:szCs w:val="24"/>
          <w:u w:val="single"/>
        </w:rPr>
        <w:t>limites</w:t>
      </w:r>
      <w:r w:rsidRPr="007F5526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7F5526">
        <w:rPr>
          <w:rFonts w:ascii="Times New Roman" w:hAnsi="Times New Roman" w:cs="Times New Roman"/>
          <w:b/>
          <w:sz w:val="24"/>
          <w:szCs w:val="24"/>
          <w:u w:val="single"/>
        </w:rPr>
        <w:t>de remise</w:t>
      </w:r>
      <w:r w:rsidRPr="007F5526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7F5526">
        <w:rPr>
          <w:rFonts w:ascii="Times New Roman" w:hAnsi="Times New Roman" w:cs="Times New Roman"/>
          <w:b/>
          <w:sz w:val="24"/>
          <w:szCs w:val="24"/>
          <w:u w:val="single"/>
        </w:rPr>
        <w:t>des</w:t>
      </w:r>
      <w:r w:rsidRPr="007F5526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7F5526">
        <w:rPr>
          <w:rFonts w:ascii="Times New Roman" w:hAnsi="Times New Roman" w:cs="Times New Roman"/>
          <w:b/>
          <w:sz w:val="24"/>
          <w:szCs w:val="24"/>
          <w:u w:val="single"/>
        </w:rPr>
        <w:t>offres</w:t>
      </w:r>
      <w:r w:rsidRPr="007F552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612B04">
        <w:rPr>
          <w:rFonts w:ascii="Times New Roman" w:hAnsi="Times New Roman" w:cs="Times New Roman"/>
          <w:b/>
          <w:sz w:val="24"/>
          <w:szCs w:val="24"/>
        </w:rPr>
        <w:t>par voie électronique exclusivement</w:t>
      </w:r>
    </w:p>
    <w:p w:rsidR="007F5526" w:rsidRPr="007F5526" w:rsidRDefault="007F5526" w:rsidP="005D1474">
      <w:pPr>
        <w:pStyle w:val="Titre2"/>
        <w:ind w:left="0" w:right="2185"/>
        <w:rPr>
          <w:rFonts w:ascii="Times New Roman" w:hAnsi="Times New Roman" w:cs="Times New Roman"/>
          <w:u w:val="none"/>
        </w:rPr>
      </w:pPr>
    </w:p>
    <w:p w:rsidR="008B212B" w:rsidRPr="00DD31D9" w:rsidRDefault="00AF453B">
      <w:pPr>
        <w:pStyle w:val="Titre2"/>
        <w:ind w:left="2186" w:right="2185"/>
        <w:jc w:val="center"/>
        <w:rPr>
          <w:rFonts w:ascii="Times New Roman" w:hAnsi="Times New Roman" w:cs="Times New Roman"/>
          <w:sz w:val="36"/>
          <w:u w:val="none"/>
        </w:rPr>
      </w:pPr>
      <w:r w:rsidRPr="00DD31D9">
        <w:rPr>
          <w:rFonts w:ascii="Times New Roman" w:hAnsi="Times New Roman" w:cs="Times New Roman"/>
          <w:sz w:val="36"/>
          <w:u w:val="none"/>
        </w:rPr>
        <w:t>1</w:t>
      </w:r>
      <w:r w:rsidRPr="00DD31D9">
        <w:rPr>
          <w:rFonts w:ascii="Times New Roman" w:hAnsi="Times New Roman" w:cs="Times New Roman"/>
          <w:sz w:val="36"/>
          <w:u w:val="none"/>
          <w:vertAlign w:val="superscript"/>
        </w:rPr>
        <w:t>er</w:t>
      </w:r>
      <w:r w:rsidRPr="00DD31D9">
        <w:rPr>
          <w:rFonts w:ascii="Times New Roman" w:hAnsi="Times New Roman" w:cs="Times New Roman"/>
          <w:sz w:val="36"/>
          <w:u w:val="none"/>
        </w:rPr>
        <w:t xml:space="preserve"> avril 2022 à 16 </w:t>
      </w:r>
      <w:r w:rsidR="00DD31D9" w:rsidRPr="00DD31D9">
        <w:rPr>
          <w:rFonts w:ascii="Times New Roman" w:hAnsi="Times New Roman" w:cs="Times New Roman"/>
          <w:sz w:val="36"/>
          <w:u w:val="none"/>
        </w:rPr>
        <w:t>heures.</w:t>
      </w:r>
    </w:p>
    <w:p w:rsidR="008B212B" w:rsidRPr="007F5526" w:rsidRDefault="008B212B">
      <w:pPr>
        <w:pStyle w:val="Corpsdetexte"/>
        <w:rPr>
          <w:rFonts w:ascii="Times New Roman" w:hAnsi="Times New Roman" w:cs="Times New Roman"/>
          <w:b/>
          <w:sz w:val="24"/>
          <w:szCs w:val="24"/>
        </w:rPr>
      </w:pPr>
    </w:p>
    <w:p w:rsidR="005D1474" w:rsidRPr="005D1474" w:rsidRDefault="00784072" w:rsidP="005D1474">
      <w:pPr>
        <w:pStyle w:val="Corpsdetexte"/>
        <w:spacing w:before="8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5D1474" w:rsidRPr="005D1474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http://mairieeguilles.e-marchespublics.com</w:t>
        </w:r>
      </w:hyperlink>
    </w:p>
    <w:p w:rsidR="008B212B" w:rsidRPr="007F5526" w:rsidRDefault="008B212B">
      <w:pPr>
        <w:pStyle w:val="Corpsdetexte"/>
        <w:rPr>
          <w:rFonts w:ascii="Times New Roman" w:hAnsi="Times New Roman" w:cs="Times New Roman"/>
          <w:b/>
          <w:sz w:val="24"/>
          <w:szCs w:val="24"/>
        </w:rPr>
      </w:pPr>
    </w:p>
    <w:p w:rsidR="008B212B" w:rsidRDefault="008B212B">
      <w:pPr>
        <w:spacing w:before="59"/>
        <w:ind w:right="218"/>
        <w:jc w:val="right"/>
        <w:rPr>
          <w:b/>
          <w:sz w:val="20"/>
        </w:rPr>
      </w:pPr>
    </w:p>
    <w:sectPr w:rsidR="008B212B">
      <w:pgSz w:w="11910" w:h="16840"/>
      <w:pgMar w:top="136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4CE"/>
    <w:multiLevelType w:val="hybridMultilevel"/>
    <w:tmpl w:val="044AE746"/>
    <w:lvl w:ilvl="0" w:tplc="9162C4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E0A4C"/>
    <w:multiLevelType w:val="hybridMultilevel"/>
    <w:tmpl w:val="88522D7E"/>
    <w:lvl w:ilvl="0" w:tplc="C3784ADE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8528E754">
      <w:numFmt w:val="bullet"/>
      <w:lvlText w:val="•"/>
      <w:lvlJc w:val="left"/>
      <w:pPr>
        <w:ind w:left="1778" w:hanging="360"/>
      </w:pPr>
      <w:rPr>
        <w:rFonts w:hint="default"/>
        <w:lang w:val="fr-FR" w:eastAsia="en-US" w:bidi="ar-SA"/>
      </w:rPr>
    </w:lvl>
    <w:lvl w:ilvl="2" w:tplc="FFE6E396">
      <w:numFmt w:val="bullet"/>
      <w:lvlText w:val="•"/>
      <w:lvlJc w:val="left"/>
      <w:pPr>
        <w:ind w:left="2637" w:hanging="360"/>
      </w:pPr>
      <w:rPr>
        <w:rFonts w:hint="default"/>
        <w:lang w:val="fr-FR" w:eastAsia="en-US" w:bidi="ar-SA"/>
      </w:rPr>
    </w:lvl>
    <w:lvl w:ilvl="3" w:tplc="9C8AEB66">
      <w:numFmt w:val="bullet"/>
      <w:lvlText w:val="•"/>
      <w:lvlJc w:val="left"/>
      <w:pPr>
        <w:ind w:left="3495" w:hanging="360"/>
      </w:pPr>
      <w:rPr>
        <w:rFonts w:hint="default"/>
        <w:lang w:val="fr-FR" w:eastAsia="en-US" w:bidi="ar-SA"/>
      </w:rPr>
    </w:lvl>
    <w:lvl w:ilvl="4" w:tplc="5BD8FB7C">
      <w:numFmt w:val="bullet"/>
      <w:lvlText w:val="•"/>
      <w:lvlJc w:val="left"/>
      <w:pPr>
        <w:ind w:left="4354" w:hanging="360"/>
      </w:pPr>
      <w:rPr>
        <w:rFonts w:hint="default"/>
        <w:lang w:val="fr-FR" w:eastAsia="en-US" w:bidi="ar-SA"/>
      </w:rPr>
    </w:lvl>
    <w:lvl w:ilvl="5" w:tplc="693CA4BC">
      <w:numFmt w:val="bullet"/>
      <w:lvlText w:val="•"/>
      <w:lvlJc w:val="left"/>
      <w:pPr>
        <w:ind w:left="5213" w:hanging="360"/>
      </w:pPr>
      <w:rPr>
        <w:rFonts w:hint="default"/>
        <w:lang w:val="fr-FR" w:eastAsia="en-US" w:bidi="ar-SA"/>
      </w:rPr>
    </w:lvl>
    <w:lvl w:ilvl="6" w:tplc="4B2C3116">
      <w:numFmt w:val="bullet"/>
      <w:lvlText w:val="•"/>
      <w:lvlJc w:val="left"/>
      <w:pPr>
        <w:ind w:left="6071" w:hanging="360"/>
      </w:pPr>
      <w:rPr>
        <w:rFonts w:hint="default"/>
        <w:lang w:val="fr-FR" w:eastAsia="en-US" w:bidi="ar-SA"/>
      </w:rPr>
    </w:lvl>
    <w:lvl w:ilvl="7" w:tplc="812CEC46">
      <w:numFmt w:val="bullet"/>
      <w:lvlText w:val="•"/>
      <w:lvlJc w:val="left"/>
      <w:pPr>
        <w:ind w:left="6930" w:hanging="360"/>
      </w:pPr>
      <w:rPr>
        <w:rFonts w:hint="default"/>
        <w:lang w:val="fr-FR" w:eastAsia="en-US" w:bidi="ar-SA"/>
      </w:rPr>
    </w:lvl>
    <w:lvl w:ilvl="8" w:tplc="00A287FC">
      <w:numFmt w:val="bullet"/>
      <w:lvlText w:val="•"/>
      <w:lvlJc w:val="left"/>
      <w:pPr>
        <w:ind w:left="7789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188B3B06"/>
    <w:multiLevelType w:val="hybridMultilevel"/>
    <w:tmpl w:val="29D42524"/>
    <w:lvl w:ilvl="0" w:tplc="3B3600B4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66788D8C">
      <w:numFmt w:val="bullet"/>
      <w:lvlText w:val="•"/>
      <w:lvlJc w:val="left"/>
      <w:pPr>
        <w:ind w:left="1796" w:hanging="360"/>
      </w:pPr>
      <w:rPr>
        <w:rFonts w:hint="default"/>
        <w:lang w:val="fr-FR" w:eastAsia="en-US" w:bidi="ar-SA"/>
      </w:rPr>
    </w:lvl>
    <w:lvl w:ilvl="2" w:tplc="AF9221CC">
      <w:numFmt w:val="bullet"/>
      <w:lvlText w:val="•"/>
      <w:lvlJc w:val="left"/>
      <w:pPr>
        <w:ind w:left="2653" w:hanging="360"/>
      </w:pPr>
      <w:rPr>
        <w:rFonts w:hint="default"/>
        <w:lang w:val="fr-FR" w:eastAsia="en-US" w:bidi="ar-SA"/>
      </w:rPr>
    </w:lvl>
    <w:lvl w:ilvl="3" w:tplc="0C64AE72">
      <w:numFmt w:val="bullet"/>
      <w:lvlText w:val="•"/>
      <w:lvlJc w:val="left"/>
      <w:pPr>
        <w:ind w:left="3509" w:hanging="360"/>
      </w:pPr>
      <w:rPr>
        <w:rFonts w:hint="default"/>
        <w:lang w:val="fr-FR" w:eastAsia="en-US" w:bidi="ar-SA"/>
      </w:rPr>
    </w:lvl>
    <w:lvl w:ilvl="4" w:tplc="B914A2AE">
      <w:numFmt w:val="bullet"/>
      <w:lvlText w:val="•"/>
      <w:lvlJc w:val="left"/>
      <w:pPr>
        <w:ind w:left="4366" w:hanging="360"/>
      </w:pPr>
      <w:rPr>
        <w:rFonts w:hint="default"/>
        <w:lang w:val="fr-FR" w:eastAsia="en-US" w:bidi="ar-SA"/>
      </w:rPr>
    </w:lvl>
    <w:lvl w:ilvl="5" w:tplc="7EC83480">
      <w:numFmt w:val="bullet"/>
      <w:lvlText w:val="•"/>
      <w:lvlJc w:val="left"/>
      <w:pPr>
        <w:ind w:left="5223" w:hanging="360"/>
      </w:pPr>
      <w:rPr>
        <w:rFonts w:hint="default"/>
        <w:lang w:val="fr-FR" w:eastAsia="en-US" w:bidi="ar-SA"/>
      </w:rPr>
    </w:lvl>
    <w:lvl w:ilvl="6" w:tplc="9D0A23D0">
      <w:numFmt w:val="bullet"/>
      <w:lvlText w:val="•"/>
      <w:lvlJc w:val="left"/>
      <w:pPr>
        <w:ind w:left="6079" w:hanging="360"/>
      </w:pPr>
      <w:rPr>
        <w:rFonts w:hint="default"/>
        <w:lang w:val="fr-FR" w:eastAsia="en-US" w:bidi="ar-SA"/>
      </w:rPr>
    </w:lvl>
    <w:lvl w:ilvl="7" w:tplc="37DC614E">
      <w:numFmt w:val="bullet"/>
      <w:lvlText w:val="•"/>
      <w:lvlJc w:val="left"/>
      <w:pPr>
        <w:ind w:left="6936" w:hanging="360"/>
      </w:pPr>
      <w:rPr>
        <w:rFonts w:hint="default"/>
        <w:lang w:val="fr-FR" w:eastAsia="en-US" w:bidi="ar-SA"/>
      </w:rPr>
    </w:lvl>
    <w:lvl w:ilvl="8" w:tplc="62886152">
      <w:numFmt w:val="bullet"/>
      <w:lvlText w:val="•"/>
      <w:lvlJc w:val="left"/>
      <w:pPr>
        <w:ind w:left="7793" w:hanging="360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2B"/>
    <w:rsid w:val="00062B25"/>
    <w:rsid w:val="00134B5C"/>
    <w:rsid w:val="001A0BFC"/>
    <w:rsid w:val="00297C9E"/>
    <w:rsid w:val="002F5E97"/>
    <w:rsid w:val="005D1474"/>
    <w:rsid w:val="00612B04"/>
    <w:rsid w:val="00784072"/>
    <w:rsid w:val="007F5526"/>
    <w:rsid w:val="008B212B"/>
    <w:rsid w:val="00A15913"/>
    <w:rsid w:val="00A15A26"/>
    <w:rsid w:val="00AF453B"/>
    <w:rsid w:val="00BC694B"/>
    <w:rsid w:val="00CE3CF9"/>
    <w:rsid w:val="00D80747"/>
    <w:rsid w:val="00DD31D9"/>
    <w:rsid w:val="00DE70EC"/>
    <w:rsid w:val="00E65815"/>
    <w:rsid w:val="00FC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2C92"/>
  <w15:docId w15:val="{FE754B60-ED26-4BB0-9181-ADC1B0AC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2"/>
      <w:ind w:left="530" w:right="530"/>
      <w:jc w:val="center"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uiPriority w:val="1"/>
    <w:qFormat/>
    <w:pPr>
      <w:spacing w:before="51"/>
      <w:ind w:left="216"/>
      <w:outlineLvl w:val="1"/>
    </w:pPr>
    <w:rPr>
      <w:b/>
      <w:bCs/>
      <w:sz w:val="24"/>
      <w:szCs w:val="24"/>
      <w:u w:val="single" w:color="000000"/>
    </w:rPr>
  </w:style>
  <w:style w:type="paragraph" w:styleId="Titre3">
    <w:name w:val="heading 3"/>
    <w:basedOn w:val="Normal"/>
    <w:uiPriority w:val="1"/>
    <w:qFormat/>
    <w:pPr>
      <w:ind w:left="216"/>
      <w:outlineLvl w:val="2"/>
    </w:pPr>
    <w:rPr>
      <w:b/>
      <w:bCs/>
      <w:sz w:val="20"/>
      <w:szCs w:val="2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line="254" w:lineRule="exact"/>
      <w:ind w:left="93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CE3C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rieeguilles.e-marchespublics.com" TargetMode="External"/><Relationship Id="rId5" Type="http://schemas.openxmlformats.org/officeDocument/2006/relationships/hyperlink" Target="http://mairieeguilles.e-marchespublic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MEGGIATO</dc:creator>
  <cp:lastModifiedBy>Alain MEGGIATO</cp:lastModifiedBy>
  <cp:revision>7</cp:revision>
  <dcterms:created xsi:type="dcterms:W3CDTF">2022-03-08T21:40:00Z</dcterms:created>
  <dcterms:modified xsi:type="dcterms:W3CDTF">2022-03-09T05:35:00Z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2022-03-08T00:00:00Z</vt:filetime>
  </property>
</Properties>
</file>